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B8F0" w14:textId="05C2644C" w:rsidR="00257405" w:rsidRDefault="004A1F7E">
      <w:pPr>
        <w:widowControl w:val="0"/>
        <w:spacing w:before="614" w:line="240" w:lineRule="auto"/>
        <w:ind w:left="7" w:right="706" w:firstLine="724"/>
        <w:jc w:val="center"/>
        <w:rPr>
          <w:color w:val="9900FF"/>
          <w:sz w:val="24"/>
          <w:szCs w:val="24"/>
        </w:rPr>
      </w:pPr>
      <w:r>
        <w:rPr>
          <w:i/>
          <w:color w:val="00FF00"/>
          <w:sz w:val="24"/>
          <w:szCs w:val="24"/>
        </w:rPr>
        <w:t>They</w:t>
      </w:r>
      <w:r>
        <w:rPr>
          <w:i/>
          <w:sz w:val="24"/>
          <w:szCs w:val="24"/>
          <w:highlight w:val="white"/>
        </w:rPr>
        <w:t xml:space="preserve"> </w:t>
      </w:r>
      <w:r>
        <w:rPr>
          <w:i/>
          <w:color w:val="9900FF"/>
          <w:sz w:val="24"/>
          <w:szCs w:val="24"/>
          <w:highlight w:val="white"/>
        </w:rPr>
        <w:t>=</w:t>
      </w:r>
      <w:r>
        <w:rPr>
          <w:i/>
          <w:sz w:val="24"/>
          <w:szCs w:val="24"/>
          <w:highlight w:val="white"/>
        </w:rPr>
        <w:t xml:space="preserve">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Researcher (&gt;1)</w:t>
        </w:r>
      </w:hyperlink>
      <w:r>
        <w:rPr>
          <w:i/>
          <w:color w:val="9900FF"/>
          <w:sz w:val="24"/>
          <w:szCs w:val="24"/>
        </w:rPr>
        <w:t>:</w:t>
      </w:r>
      <w:r>
        <w:rPr>
          <w:i/>
          <w:sz w:val="24"/>
          <w:szCs w:val="24"/>
          <w:highlight w:val="white"/>
        </w:rPr>
        <w:br/>
      </w:r>
      <w:r>
        <w:rPr>
          <w:color w:val="9900FF"/>
          <w:sz w:val="24"/>
          <w:szCs w:val="24"/>
          <w:highlight w:val="white"/>
        </w:rPr>
        <w:t>(</w:t>
      </w:r>
      <w:r>
        <w:rPr>
          <w:i/>
          <w:color w:val="9900FF"/>
          <w:sz w:val="24"/>
          <w:szCs w:val="24"/>
          <w:highlight w:val="white"/>
        </w:rPr>
        <w:t xml:space="preserve">we </w:t>
      </w:r>
      <w:r>
        <w:rPr>
          <w:color w:val="9900FF"/>
          <w:sz w:val="24"/>
          <w:szCs w:val="24"/>
          <w:highlight w:val="white"/>
        </w:rPr>
        <w:t>= the Italo-</w:t>
      </w:r>
      <w:proofErr w:type="spellStart"/>
      <w:r>
        <w:rPr>
          <w:color w:val="9900FF"/>
          <w:sz w:val="24"/>
          <w:szCs w:val="24"/>
          <w:highlight w:val="white"/>
        </w:rPr>
        <w:t>Sudakas</w:t>
      </w:r>
      <w:proofErr w:type="spellEnd"/>
      <w:r>
        <w:rPr>
          <w:sz w:val="24"/>
          <w:szCs w:val="24"/>
          <w:highlight w:val="white"/>
        </w:rPr>
        <w:t xml:space="preserve">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Stefania Assandri</w:t>
        </w:r>
      </w:hyperlink>
      <w:r>
        <w:rPr>
          <w:sz w:val="24"/>
          <w:szCs w:val="24"/>
          <w:highlight w:val="white"/>
        </w:rPr>
        <w:t xml:space="preserve"> </w:t>
      </w:r>
      <w:r>
        <w:rPr>
          <w:color w:val="9900FF"/>
          <w:sz w:val="24"/>
          <w:szCs w:val="24"/>
          <w:highlight w:val="white"/>
        </w:rPr>
        <w:t>and</w:t>
      </w:r>
      <w:r>
        <w:rPr>
          <w:sz w:val="24"/>
          <w:szCs w:val="24"/>
        </w:rP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 xml:space="preserve">Renata </w:t>
        </w:r>
      </w:hyperlink>
      <w:hyperlink r:id="rId10">
        <w:r>
          <w:rPr>
            <w:color w:val="1155CC"/>
            <w:sz w:val="24"/>
            <w:szCs w:val="24"/>
            <w:highlight w:val="white"/>
            <w:u w:val="single"/>
          </w:rPr>
          <w:t>Lamenza</w:t>
        </w:r>
      </w:hyperlink>
      <w:r>
        <w:rPr>
          <w:color w:val="9900FF"/>
          <w:sz w:val="24"/>
          <w:szCs w:val="24"/>
          <w:highlight w:val="white"/>
        </w:rPr>
        <w:t>) +</w:t>
      </w:r>
      <w:r>
        <w:rPr>
          <w:sz w:val="24"/>
          <w:szCs w:val="24"/>
          <w:highlight w:val="white"/>
        </w:rPr>
        <w:t xml:space="preserve">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 xml:space="preserve">Joonas Lahtinen </w:t>
        </w:r>
      </w:hyperlink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br/>
        <w:t xml:space="preserve">invite you to join us in a </w:t>
      </w:r>
      <w:r>
        <w:rPr>
          <w:i/>
          <w:sz w:val="24"/>
          <w:szCs w:val="24"/>
          <w:highlight w:val="white"/>
        </w:rPr>
        <w:t xml:space="preserve">Creation &amp; </w:t>
      </w:r>
      <w:r>
        <w:rPr>
          <w:i/>
          <w:strike/>
          <w:sz w:val="24"/>
          <w:szCs w:val="24"/>
          <w:highlight w:val="white"/>
        </w:rPr>
        <w:t xml:space="preserve">Soup </w:t>
      </w:r>
      <w:r>
        <w:rPr>
          <w:i/>
          <w:sz w:val="24"/>
          <w:szCs w:val="24"/>
          <w:highlight w:val="white"/>
        </w:rPr>
        <w:t>Safe session.</w:t>
      </w:r>
      <w:r>
        <w:rPr>
          <w:i/>
          <w:sz w:val="24"/>
          <w:szCs w:val="24"/>
          <w:highlight w:val="white"/>
        </w:rPr>
        <w:br/>
        <w:t>we</w:t>
      </w:r>
      <w:r>
        <w:rPr>
          <w:sz w:val="24"/>
          <w:szCs w:val="24"/>
          <w:highlight w:val="white"/>
        </w:rPr>
        <w:t xml:space="preserve"> will </w:t>
      </w:r>
      <w:r>
        <w:rPr>
          <w:b/>
          <w:sz w:val="24"/>
          <w:szCs w:val="24"/>
          <w:highlight w:val="white"/>
        </w:rPr>
        <w:t>share part of the research process and material, experiences, methods and love letters used in the project</w:t>
      </w:r>
      <w:r>
        <w:rPr>
          <w:sz w:val="24"/>
          <w:szCs w:val="24"/>
          <w:highlight w:val="white"/>
        </w:rPr>
        <w:t xml:space="preserve"> </w:t>
      </w:r>
      <w:hyperlink r:id="rId12">
        <w:r>
          <w:rPr>
            <w:i/>
            <w:color w:val="1155CC"/>
            <w:sz w:val="24"/>
            <w:szCs w:val="24"/>
            <w:highlight w:val="white"/>
            <w:u w:val="single"/>
          </w:rPr>
          <w:t>TACTICS for a COLLECTIVE BODY</w:t>
        </w:r>
      </w:hyperlink>
      <w:r>
        <w:rPr>
          <w:sz w:val="24"/>
          <w:szCs w:val="24"/>
          <w:highlight w:val="white"/>
        </w:rPr>
        <w:t xml:space="preserve"> in dialogue with </w:t>
      </w:r>
      <w:proofErr w:type="spellStart"/>
      <w:r>
        <w:rPr>
          <w:sz w:val="24"/>
          <w:szCs w:val="24"/>
          <w:highlight w:val="white"/>
        </w:rPr>
        <w:t>Joonas</w:t>
      </w:r>
      <w:proofErr w:type="spellEnd"/>
      <w:r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br/>
      </w:r>
      <w:r>
        <w:rPr>
          <w:color w:val="9900FF"/>
          <w:sz w:val="24"/>
          <w:szCs w:val="24"/>
        </w:rPr>
        <w:t xml:space="preserve">–Monday 10th of January from 7PM until 8.30PM on </w:t>
      </w:r>
      <w:proofErr w:type="spellStart"/>
      <w:r>
        <w:rPr>
          <w:color w:val="9900FF"/>
          <w:sz w:val="24"/>
          <w:szCs w:val="24"/>
        </w:rPr>
        <w:t>MicrosoftTeams</w:t>
      </w:r>
      <w:proofErr w:type="spellEnd"/>
      <w:r>
        <w:rPr>
          <w:color w:val="9900FF"/>
          <w:sz w:val="24"/>
          <w:szCs w:val="24"/>
        </w:rPr>
        <w:t>.</w:t>
      </w:r>
      <w:r>
        <w:rPr>
          <w:color w:val="9900FF"/>
          <w:sz w:val="24"/>
          <w:szCs w:val="24"/>
        </w:rPr>
        <w:br/>
        <w:t xml:space="preserve">Email us to </w:t>
      </w:r>
      <w:hyperlink r:id="rId13" w:history="1">
        <w:r w:rsidR="00EE7213" w:rsidRPr="004B535B">
          <w:rPr>
            <w:rStyle w:val="Hyperlink"/>
          </w:rPr>
          <w:t>researchergreaterthan1@ap.be</w:t>
        </w:r>
      </w:hyperlink>
      <w:r w:rsidR="00EE7213">
        <w:t xml:space="preserve"> </w:t>
      </w:r>
      <w:r>
        <w:rPr>
          <w:color w:val="9900FF"/>
          <w:sz w:val="24"/>
          <w:szCs w:val="24"/>
        </w:rPr>
        <w:t>for the link–</w:t>
      </w:r>
    </w:p>
    <w:p w14:paraId="1ED5A56F" w14:textId="77777777" w:rsidR="00257405" w:rsidRDefault="00257405">
      <w:pPr>
        <w:widowControl w:val="0"/>
        <w:spacing w:line="240" w:lineRule="auto"/>
        <w:ind w:left="7" w:right="706"/>
        <w:rPr>
          <w:i/>
          <w:sz w:val="24"/>
          <w:szCs w:val="24"/>
          <w:highlight w:val="white"/>
        </w:rPr>
      </w:pPr>
    </w:p>
    <w:p w14:paraId="0538496D" w14:textId="77777777" w:rsidR="00257405" w:rsidRDefault="004A1F7E">
      <w:pPr>
        <w:widowControl w:val="0"/>
        <w:spacing w:line="240" w:lineRule="auto"/>
        <w:ind w:left="7" w:right="706"/>
        <w:rPr>
          <w:sz w:val="24"/>
          <w:szCs w:val="24"/>
        </w:rPr>
      </w:pPr>
      <w:r>
        <w:rPr>
          <w:i/>
          <w:color w:val="00FF00"/>
          <w:sz w:val="24"/>
          <w:szCs w:val="24"/>
          <w:highlight w:val="white"/>
        </w:rPr>
        <w:t>They</w:t>
      </w:r>
      <w:r>
        <w:rPr>
          <w:sz w:val="24"/>
          <w:szCs w:val="24"/>
          <w:highlight w:val="white"/>
        </w:rPr>
        <w:t xml:space="preserve"> will circulate and traverse topics such as </w:t>
      </w:r>
      <w:r>
        <w:rPr>
          <w:b/>
          <w:sz w:val="24"/>
          <w:szCs w:val="24"/>
          <w:highlight w:val="white"/>
        </w:rPr>
        <w:t xml:space="preserve">participatory performance, authorship, the relation material-body-performativity, </w:t>
      </w:r>
      <w:proofErr w:type="gramStart"/>
      <w:r>
        <w:rPr>
          <w:b/>
          <w:sz w:val="24"/>
          <w:szCs w:val="24"/>
          <w:highlight w:val="white"/>
        </w:rPr>
        <w:t>care</w:t>
      </w:r>
      <w:proofErr w:type="gramEnd"/>
      <w:r>
        <w:rPr>
          <w:b/>
          <w:sz w:val="24"/>
          <w:szCs w:val="24"/>
          <w:highlight w:val="white"/>
        </w:rPr>
        <w:t xml:space="preserve"> and intimacy </w:t>
      </w:r>
      <w:r>
        <w:rPr>
          <w:b/>
          <w:sz w:val="24"/>
          <w:szCs w:val="24"/>
        </w:rPr>
        <w:t>in performance</w:t>
      </w:r>
      <w:r>
        <w:rPr>
          <w:sz w:val="24"/>
          <w:szCs w:val="24"/>
        </w:rPr>
        <w:t xml:space="preserve">, </w:t>
      </w:r>
    </w:p>
    <w:p w14:paraId="5B65939E" w14:textId="4B33ABCB" w:rsidR="00257405" w:rsidRDefault="004A1F7E">
      <w:pPr>
        <w:widowControl w:val="0"/>
        <w:spacing w:line="240" w:lineRule="auto"/>
        <w:ind w:left="7" w:right="706" w:firstLine="724"/>
        <w:jc w:val="right"/>
        <w:rPr>
          <w:sz w:val="24"/>
          <w:szCs w:val="24"/>
        </w:rPr>
      </w:pPr>
      <w:r>
        <w:rPr>
          <w:sz w:val="24"/>
          <w:szCs w:val="24"/>
        </w:rPr>
        <w:t>and how to make soup together.</w:t>
      </w:r>
    </w:p>
    <w:p w14:paraId="62DCF701" w14:textId="77777777" w:rsidR="00257405" w:rsidRDefault="00257405">
      <w:pPr>
        <w:widowControl w:val="0"/>
        <w:spacing w:line="240" w:lineRule="auto"/>
        <w:ind w:left="7" w:right="706" w:firstLine="724"/>
        <w:rPr>
          <w:sz w:val="24"/>
          <w:szCs w:val="24"/>
          <w:highlight w:val="yellow"/>
        </w:rPr>
      </w:pPr>
    </w:p>
    <w:p w14:paraId="51FCBCB3" w14:textId="77777777" w:rsidR="00257405" w:rsidRDefault="004A1F7E">
      <w:pPr>
        <w:widowControl w:val="0"/>
        <w:spacing w:line="240" w:lineRule="auto"/>
        <w:ind w:left="7" w:right="706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You are welcome to react, provoke and engage in the conversation </w:t>
      </w:r>
      <w:proofErr w:type="gramStart"/>
      <w:r>
        <w:rPr>
          <w:sz w:val="24"/>
          <w:szCs w:val="24"/>
        </w:rPr>
        <w:t>taking into account</w:t>
      </w:r>
      <w:proofErr w:type="gramEnd"/>
      <w:r>
        <w:rPr>
          <w:sz w:val="24"/>
          <w:szCs w:val="24"/>
        </w:rPr>
        <w:t xml:space="preserve"> the surrounding(s).</w:t>
      </w:r>
    </w:p>
    <w:p w14:paraId="67E008F9" w14:textId="77777777" w:rsidR="00257405" w:rsidRDefault="004A1F7E">
      <w:pPr>
        <w:widowControl w:val="0"/>
        <w:spacing w:line="240" w:lineRule="auto"/>
        <w:ind w:left="7" w:right="706"/>
        <w:jc w:val="center"/>
        <w:rPr>
          <w:color w:val="38761D"/>
          <w:sz w:val="24"/>
          <w:szCs w:val="24"/>
          <w:highlight w:val="white"/>
        </w:rPr>
      </w:pPr>
      <w:r>
        <w:rPr>
          <w:color w:val="38761D"/>
          <w:sz w:val="24"/>
          <w:szCs w:val="24"/>
          <w:highlight w:val="white"/>
        </w:rPr>
        <w:br/>
      </w:r>
      <w:r>
        <w:rPr>
          <w:color w:val="38761D"/>
          <w:sz w:val="24"/>
          <w:szCs w:val="24"/>
          <w:highlight w:val="white"/>
          <w:u w:val="single"/>
        </w:rPr>
        <w:t>Courgette rucola soup:</w:t>
      </w:r>
      <w:r>
        <w:rPr>
          <w:color w:val="38761D"/>
          <w:sz w:val="24"/>
          <w:szCs w:val="24"/>
          <w:highlight w:val="white"/>
        </w:rPr>
        <w:br/>
        <w:t>- 700g Courgette chopped in small pieces</w:t>
      </w:r>
      <w:r>
        <w:rPr>
          <w:color w:val="38761D"/>
          <w:sz w:val="24"/>
          <w:szCs w:val="24"/>
          <w:highlight w:val="white"/>
        </w:rPr>
        <w:br/>
        <w:t xml:space="preserve">- 1 </w:t>
      </w:r>
      <w:proofErr w:type="gramStart"/>
      <w:r>
        <w:rPr>
          <w:color w:val="38761D"/>
          <w:sz w:val="24"/>
          <w:szCs w:val="24"/>
          <w:highlight w:val="white"/>
        </w:rPr>
        <w:t>big chopped</w:t>
      </w:r>
      <w:proofErr w:type="gramEnd"/>
      <w:r>
        <w:rPr>
          <w:color w:val="38761D"/>
          <w:sz w:val="24"/>
          <w:szCs w:val="24"/>
          <w:highlight w:val="white"/>
        </w:rPr>
        <w:t xml:space="preserve"> Onion –white or red– </w:t>
      </w:r>
      <w:r>
        <w:rPr>
          <w:color w:val="38761D"/>
          <w:sz w:val="24"/>
          <w:szCs w:val="24"/>
          <w:highlight w:val="white"/>
        </w:rPr>
        <w:br/>
        <w:t xml:space="preserve">- 1 spoon or 1 </w:t>
      </w:r>
      <w:proofErr w:type="spellStart"/>
      <w:r>
        <w:rPr>
          <w:color w:val="38761D"/>
          <w:sz w:val="24"/>
          <w:szCs w:val="24"/>
          <w:highlight w:val="white"/>
        </w:rPr>
        <w:t>blokje</w:t>
      </w:r>
      <w:proofErr w:type="spellEnd"/>
      <w:r>
        <w:rPr>
          <w:color w:val="38761D"/>
          <w:sz w:val="24"/>
          <w:szCs w:val="24"/>
          <w:highlight w:val="white"/>
        </w:rPr>
        <w:t xml:space="preserve"> Vegetable broth/bouillon</w:t>
      </w:r>
      <w:r>
        <w:rPr>
          <w:color w:val="38761D"/>
          <w:sz w:val="24"/>
          <w:szCs w:val="24"/>
          <w:highlight w:val="white"/>
        </w:rPr>
        <w:br/>
        <w:t>- 1 soup spoon Olive oil</w:t>
      </w:r>
      <w:r>
        <w:rPr>
          <w:color w:val="38761D"/>
          <w:sz w:val="24"/>
          <w:szCs w:val="24"/>
          <w:highlight w:val="white"/>
        </w:rPr>
        <w:br/>
        <w:t>- 100 g rucola</w:t>
      </w:r>
      <w:r>
        <w:rPr>
          <w:color w:val="38761D"/>
          <w:sz w:val="24"/>
          <w:szCs w:val="24"/>
          <w:highlight w:val="white"/>
        </w:rPr>
        <w:br/>
        <w:t>- 150g cream cheese –possible substitutes: full fat yoghourt, vegetable milk, mascarpone, cream</w:t>
      </w:r>
      <w:r>
        <w:rPr>
          <w:color w:val="38761D"/>
          <w:sz w:val="24"/>
          <w:szCs w:val="24"/>
          <w:highlight w:val="white"/>
        </w:rPr>
        <w:br/>
        <w:t>- 750ml water</w:t>
      </w:r>
      <w:r>
        <w:rPr>
          <w:color w:val="38761D"/>
          <w:sz w:val="24"/>
          <w:szCs w:val="24"/>
          <w:highlight w:val="white"/>
        </w:rPr>
        <w:br/>
        <w:t>- Salt and pepper as desired</w:t>
      </w:r>
      <w:r>
        <w:rPr>
          <w:color w:val="38761D"/>
          <w:sz w:val="24"/>
          <w:szCs w:val="24"/>
          <w:highlight w:val="white"/>
        </w:rPr>
        <w:br/>
      </w:r>
      <w:r>
        <w:rPr>
          <w:color w:val="38761D"/>
          <w:sz w:val="24"/>
          <w:szCs w:val="24"/>
          <w:highlight w:val="white"/>
        </w:rPr>
        <w:br/>
      </w:r>
      <w:r w:rsidRPr="00EE7213">
        <w:rPr>
          <w:color w:val="38761D"/>
          <w:sz w:val="24"/>
          <w:szCs w:val="24"/>
          <w:highlight w:val="white"/>
          <w:u w:val="single"/>
        </w:rPr>
        <w:t>How?</w:t>
      </w:r>
      <w:r>
        <w:rPr>
          <w:color w:val="38761D"/>
          <w:sz w:val="24"/>
          <w:szCs w:val="24"/>
          <w:highlight w:val="white"/>
        </w:rPr>
        <w:br/>
        <w:t xml:space="preserve">-Heat up oil in a pan, and add the chopped onion for 5 minutes. Add the courgette, the vegetable </w:t>
      </w:r>
      <w:proofErr w:type="gramStart"/>
      <w:r>
        <w:rPr>
          <w:color w:val="38761D"/>
          <w:sz w:val="24"/>
          <w:szCs w:val="24"/>
          <w:highlight w:val="white"/>
        </w:rPr>
        <w:t>broth</w:t>
      </w:r>
      <w:proofErr w:type="gramEnd"/>
      <w:r>
        <w:rPr>
          <w:color w:val="38761D"/>
          <w:sz w:val="24"/>
          <w:szCs w:val="24"/>
          <w:highlight w:val="white"/>
        </w:rPr>
        <w:t xml:space="preserve"> and the water. Let it cook for 10 minutes in low fire.</w:t>
      </w:r>
      <w:r>
        <w:rPr>
          <w:color w:val="38761D"/>
          <w:sz w:val="24"/>
          <w:szCs w:val="24"/>
          <w:highlight w:val="white"/>
        </w:rPr>
        <w:br/>
        <w:t xml:space="preserve">-Check if the courgette is </w:t>
      </w:r>
      <w:proofErr w:type="gramStart"/>
      <w:r>
        <w:rPr>
          <w:color w:val="38761D"/>
          <w:sz w:val="24"/>
          <w:szCs w:val="24"/>
          <w:highlight w:val="white"/>
        </w:rPr>
        <w:t>cooked, and</w:t>
      </w:r>
      <w:proofErr w:type="gramEnd"/>
      <w:r>
        <w:rPr>
          <w:color w:val="38761D"/>
          <w:sz w:val="24"/>
          <w:szCs w:val="24"/>
          <w:highlight w:val="white"/>
        </w:rPr>
        <w:t xml:space="preserve"> add the rucola and the cream cheese. Mix the soup with a mixer/blender and season it with salt and pepper as desired.</w:t>
      </w:r>
      <w:r>
        <w:rPr>
          <w:color w:val="38761D"/>
          <w:sz w:val="24"/>
          <w:szCs w:val="24"/>
          <w:highlight w:val="white"/>
        </w:rPr>
        <w:br/>
        <w:t>-wait to eat the soup together during the Session.</w:t>
      </w:r>
    </w:p>
    <w:p w14:paraId="18C53285" w14:textId="77777777" w:rsidR="00257405" w:rsidRDefault="00257405">
      <w:pPr>
        <w:widowControl w:val="0"/>
        <w:spacing w:line="240" w:lineRule="auto"/>
        <w:ind w:left="7" w:right="706"/>
        <w:jc w:val="both"/>
        <w:rPr>
          <w:color w:val="38761D"/>
          <w:sz w:val="24"/>
          <w:szCs w:val="24"/>
          <w:highlight w:val="white"/>
        </w:rPr>
      </w:pPr>
    </w:p>
    <w:p w14:paraId="602FC7AB" w14:textId="77777777" w:rsidR="00257405" w:rsidRDefault="004A1F7E">
      <w:pPr>
        <w:widowControl w:val="0"/>
        <w:spacing w:line="240" w:lineRule="auto"/>
        <w:ind w:left="7" w:right="706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Collaborator + guest speaker =</w:t>
      </w:r>
    </w:p>
    <w:p w14:paraId="6A24DCA6" w14:textId="70C445B6" w:rsidR="00257405" w:rsidRPr="00EE7213" w:rsidRDefault="000523E7" w:rsidP="00EE7213">
      <w:pPr>
        <w:widowControl w:val="0"/>
        <w:spacing w:line="240" w:lineRule="auto"/>
        <w:ind w:left="7" w:right="706"/>
        <w:jc w:val="center"/>
        <w:rPr>
          <w:strike/>
          <w:color w:val="38761D"/>
          <w:sz w:val="24"/>
          <w:szCs w:val="24"/>
          <w:highlight w:val="white"/>
        </w:rPr>
      </w:pPr>
      <w:hyperlink r:id="rId14" w:history="1">
        <w:proofErr w:type="spellStart"/>
        <w:r w:rsidR="004A1F7E" w:rsidRPr="000523E7">
          <w:rPr>
            <w:rStyle w:val="Hyperlink"/>
            <w:color w:val="000000" w:themeColor="text1"/>
            <w:sz w:val="24"/>
            <w:szCs w:val="24"/>
            <w:highlight w:val="white"/>
          </w:rPr>
          <w:t>Dr.</w:t>
        </w:r>
        <w:proofErr w:type="spellEnd"/>
        <w:r w:rsidR="004A1F7E" w:rsidRPr="000523E7">
          <w:rPr>
            <w:rStyle w:val="Hyperlink"/>
            <w:color w:val="000000" w:themeColor="text1"/>
            <w:sz w:val="24"/>
            <w:szCs w:val="24"/>
            <w:highlight w:val="white"/>
          </w:rPr>
          <w:t xml:space="preserve"> </w:t>
        </w:r>
        <w:proofErr w:type="spellStart"/>
        <w:r w:rsidR="004A1F7E" w:rsidRPr="000523E7">
          <w:rPr>
            <w:rStyle w:val="Hyperlink"/>
            <w:color w:val="000000" w:themeColor="text1"/>
            <w:sz w:val="24"/>
            <w:szCs w:val="24"/>
            <w:highlight w:val="white"/>
          </w:rPr>
          <w:t>Joonas</w:t>
        </w:r>
        <w:proofErr w:type="spellEnd"/>
        <w:r w:rsidR="004A1F7E" w:rsidRPr="000523E7">
          <w:rPr>
            <w:rStyle w:val="Hyperlink"/>
            <w:color w:val="000000" w:themeColor="text1"/>
            <w:sz w:val="24"/>
            <w:szCs w:val="24"/>
            <w:highlight w:val="white"/>
          </w:rPr>
          <w:t xml:space="preserve"> </w:t>
        </w:r>
        <w:proofErr w:type="spellStart"/>
        <w:r w:rsidR="004A1F7E" w:rsidRPr="000523E7">
          <w:rPr>
            <w:rStyle w:val="Hyperlink"/>
            <w:color w:val="000000" w:themeColor="text1"/>
            <w:sz w:val="24"/>
            <w:szCs w:val="24"/>
            <w:highlight w:val="white"/>
          </w:rPr>
          <w:t>Lahtinen</w:t>
        </w:r>
        <w:proofErr w:type="spellEnd"/>
      </w:hyperlink>
      <w:r w:rsidR="004A1F7E" w:rsidRPr="000523E7">
        <w:rPr>
          <w:color w:val="000000" w:themeColor="text1"/>
          <w:sz w:val="24"/>
          <w:szCs w:val="24"/>
          <w:highlight w:val="white"/>
        </w:rPr>
        <w:t xml:space="preserve"> (A/</w:t>
      </w:r>
      <w:r w:rsidR="004A1F7E">
        <w:rPr>
          <w:sz w:val="24"/>
          <w:szCs w:val="24"/>
          <w:highlight w:val="white"/>
        </w:rPr>
        <w:t>FIN) is a performance scholar, performance and installation artist, and Lecturer-Researcher in Art and Education at the Academy of Fine Arts Vienna.</w:t>
      </w:r>
      <w:bookmarkStart w:id="0" w:name="_xyeu8rtnaxiz" w:colFirst="0" w:colLast="0"/>
      <w:bookmarkEnd w:id="0"/>
    </w:p>
    <w:sectPr w:rsidR="00257405" w:rsidRPr="00EE7213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7148" w14:textId="77777777" w:rsidR="00837C5A" w:rsidRDefault="00837C5A">
      <w:pPr>
        <w:spacing w:line="240" w:lineRule="auto"/>
      </w:pPr>
      <w:r>
        <w:separator/>
      </w:r>
    </w:p>
  </w:endnote>
  <w:endnote w:type="continuationSeparator" w:id="0">
    <w:p w14:paraId="21E6AFC6" w14:textId="77777777" w:rsidR="00837C5A" w:rsidRDefault="0083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C8E6" w14:textId="77777777" w:rsidR="00837C5A" w:rsidRDefault="00837C5A">
      <w:pPr>
        <w:spacing w:line="240" w:lineRule="auto"/>
      </w:pPr>
      <w:r>
        <w:separator/>
      </w:r>
    </w:p>
  </w:footnote>
  <w:footnote w:type="continuationSeparator" w:id="0">
    <w:p w14:paraId="32B7F43A" w14:textId="77777777" w:rsidR="00837C5A" w:rsidRDefault="00837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F5C" w14:textId="77777777" w:rsidR="00257405" w:rsidRDefault="002574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FF"/>
    <w:multiLevelType w:val="multilevel"/>
    <w:tmpl w:val="B8308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8E0162"/>
    <w:multiLevelType w:val="multilevel"/>
    <w:tmpl w:val="7C009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C5901"/>
    <w:multiLevelType w:val="multilevel"/>
    <w:tmpl w:val="65DC2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06245"/>
    <w:multiLevelType w:val="multilevel"/>
    <w:tmpl w:val="741CC6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ED42E5"/>
    <w:multiLevelType w:val="multilevel"/>
    <w:tmpl w:val="2F788D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E994BF6"/>
    <w:multiLevelType w:val="multilevel"/>
    <w:tmpl w:val="B25632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05"/>
    <w:rsid w:val="000523E7"/>
    <w:rsid w:val="00257405"/>
    <w:rsid w:val="004A1F7E"/>
    <w:rsid w:val="00837C5A"/>
    <w:rsid w:val="00E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456816"/>
  <w15:docId w15:val="{5CC7ED9B-2416-2A4E-87C3-884281E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stefaniaassandri" TargetMode="External"/><Relationship Id="rId13" Type="http://schemas.openxmlformats.org/officeDocument/2006/relationships/hyperlink" Target="mailto:researchergreaterthan1@ap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-arts.be/en/person/researcher-1" TargetMode="External"/><Relationship Id="rId12" Type="http://schemas.openxmlformats.org/officeDocument/2006/relationships/hyperlink" Target="https://www.ap-arts.be/en/research/tactics-collective-bo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onaslahtinen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lamenza.wixsite.com/talkt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amenza.wixsite.com/talktome" TargetMode="External"/><Relationship Id="rId14" Type="http://schemas.openxmlformats.org/officeDocument/2006/relationships/hyperlink" Target="http://www.joonaslahtin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Voeght Lotte</cp:lastModifiedBy>
  <cp:revision>3</cp:revision>
  <dcterms:created xsi:type="dcterms:W3CDTF">2021-12-20T11:15:00Z</dcterms:created>
  <dcterms:modified xsi:type="dcterms:W3CDTF">2021-12-20T14:18:00Z</dcterms:modified>
</cp:coreProperties>
</file>